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4C" w:rsidRPr="00F6417D" w:rsidRDefault="0008254C" w:rsidP="0008254C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F6417D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江苏建筑节能与建造技术协同创新中心</w:t>
      </w:r>
    </w:p>
    <w:p w:rsidR="0008254C" w:rsidRPr="00F6417D" w:rsidRDefault="0008254C" w:rsidP="0008254C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F6417D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开放基金管理办法</w:t>
      </w:r>
      <w:r w:rsidR="006F1990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（试行）</w:t>
      </w:r>
    </w:p>
    <w:p w:rsidR="0008254C" w:rsidRPr="00F6417D" w:rsidRDefault="0008254C" w:rsidP="00445474">
      <w:pPr>
        <w:widowControl/>
        <w:spacing w:line="4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F6417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第一章 总则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kern w:val="0"/>
          <w:sz w:val="24"/>
          <w:szCs w:val="24"/>
        </w:rPr>
        <w:t>第一条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江苏建筑节能与建造技术协同创新中心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（以下简称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）设立开放基金，用于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建筑节能与建造技术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领域基础理论和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关键技术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研究，鼓励前沿性、行业共性技术及交叉学科的研究发展，倡导创新、求实、开放的学术风气。为规范和加强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开放基金管理，根据《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江苏高等学校协同创新计划项目及资金管理办法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规定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，结合开放基金课题特点，制定本管理办法。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第二条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开放基金用于支持科技人员在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公布的开放基金课题指南范围内选题，开展创新性的科学研究。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第三条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负责开放基金课题的指南发布、申请受理、评审组织、资助批准等工作，并对开放基金课题实施管理。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第二章 资助额度和申请条件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第四条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开放基金课题分两类：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一般基金课题</w:t>
      </w:r>
      <w:r w:rsidR="00B81006" w:rsidRPr="006F1990">
        <w:rPr>
          <w:rFonts w:ascii="宋体" w:eastAsia="宋体" w:hAnsi="宋体" w:cs="宋体" w:hint="eastAsia"/>
          <w:kern w:val="0"/>
          <w:sz w:val="24"/>
          <w:szCs w:val="24"/>
        </w:rPr>
        <w:t>，每个课题资助金额一般</w:t>
      </w:r>
      <w:r w:rsidR="00CD5A12" w:rsidRPr="006F1990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B81006" w:rsidRPr="006F1990">
        <w:rPr>
          <w:rFonts w:ascii="宋体" w:eastAsia="宋体" w:hAnsi="宋体" w:cs="宋体" w:hint="eastAsia"/>
          <w:kern w:val="0"/>
          <w:sz w:val="24"/>
          <w:szCs w:val="24"/>
        </w:rPr>
        <w:t>~6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万元；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青年基金课题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，每个课题资助金额</w:t>
      </w:r>
      <w:r w:rsidR="00B81006" w:rsidRPr="006F1990">
        <w:rPr>
          <w:rFonts w:ascii="宋体" w:eastAsia="宋体" w:hAnsi="宋体" w:cs="宋体" w:hint="eastAsia"/>
          <w:kern w:val="0"/>
          <w:sz w:val="24"/>
          <w:szCs w:val="24"/>
        </w:rPr>
        <w:t>一般</w:t>
      </w:r>
      <w:r w:rsidR="00CD5A12" w:rsidRPr="006F1990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万元。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第五条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重点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课题面向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中心各协同建设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单位的科研人员</w:t>
      </w:r>
      <w:bookmarkStart w:id="0" w:name="_GoBack"/>
      <w:bookmarkEnd w:id="0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开放。申请人须符合以下条件：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（1）具有副高及以上专业技术职称或已获得博士学位</w:t>
      </w:r>
      <w:r w:rsidR="006A779B" w:rsidRPr="006F1990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（2）申请者必须是课题的实际负责人，正式受聘于申请课题的承担单位，保证有足够的时间和精力从事所申请课题的研究；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（3）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研究周期内，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每人只能担任一项开放基金课题的负责人。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第六条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青年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基金主要面向年龄不大于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40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周岁的青年科技人员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或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在读博士生。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2A3753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七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一般基金课题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必须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至少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有本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的一位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专职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科研人员参与。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第三章 申请与受理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2A3753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八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发布的开放基金课题申请指南，凡符合申请条件的科研人员均可提出申请：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（1）开放基金课题申请应符合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当年发布的开放基金课题申请指南，其研究内容必须符合开放基金的资助范围；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（2）申请者必须按规定格式要求，如实填写《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江苏建筑节能与建造技术协同创新中心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开放基金课题申请书》；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（3）开放基金课题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主持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单位必须负责申请者资格和填报内容真实性审查；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（4）申请书经课题承担单位审核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盖章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后，按申请通知要求将申请材料统一报送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（5）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一般基金课题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3107FE" w:rsidRPr="006F1990">
        <w:rPr>
          <w:rFonts w:ascii="宋体" w:eastAsia="宋体" w:hAnsi="宋体" w:cs="宋体" w:hint="eastAsia"/>
          <w:kern w:val="0"/>
          <w:sz w:val="24"/>
          <w:szCs w:val="24"/>
        </w:rPr>
        <w:t>青年基金课题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执行时间均为2年。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第四章 评审与批准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2A3753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九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中心办公室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首先组织相关人员对开放课题进行初审，凡有以下情况之一者将不能通过初审：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（1）申请手续不完备、申请书填写不符合规定；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（2）申请者不具备课题研究能力，或缺乏基本研究条件；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（3）研究内容不符合基金资助范围，或与同类研究重复；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（4）明显缺乏立项依据，或研究方法、技术路线明显不清；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第十条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通过初审的课题，由学术委员会组织集中评审，最后由学术委员会和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主任批准后，正式纳入开放基金课题计划管理。 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第十</w:t>
      </w:r>
      <w:r w:rsidR="002A3753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评审人员应本着科学、客观、公正、负责的态度，对所评审的课题</w:t>
      </w:r>
      <w:proofErr w:type="gramStart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作出</w:t>
      </w:r>
      <w:proofErr w:type="gramEnd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实事求是评议，提出评审意见。 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第五章 课题实施与管理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第十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办公室负责开放基金课题的日常管理工作，包括开放基金课题计划下达、实施、检查、验收、结题等，并对课题经费支出、成果等进行综合管理。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第十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课题经费一次核定、分年度拨付。经费使用与管理须严格执行《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江苏高等学校协同创新计划项目及资金管理办法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》和本管理办法，单独建帐，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项目主持人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负责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使用与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管理。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第十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开放基金课题经费主要用于以下支出：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（1）与课题直接相关的材料费、加工费、试验费等研究费用；</w:t>
      </w:r>
    </w:p>
    <w:p w:rsidR="007374AD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（2）与课题直接相关的参加国</w:t>
      </w:r>
      <w:proofErr w:type="gramStart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内学术</w:t>
      </w:r>
      <w:proofErr w:type="gramEnd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会议的会议费、考察调研费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08254C" w:rsidRPr="006F1990" w:rsidRDefault="007374AD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（3）与课题直接相关</w:t>
      </w:r>
      <w:r w:rsidR="0008254C" w:rsidRPr="006F1990">
        <w:rPr>
          <w:rFonts w:ascii="宋体" w:eastAsia="宋体" w:hAnsi="宋体" w:cs="宋体" w:hint="eastAsia"/>
          <w:kern w:val="0"/>
          <w:sz w:val="24"/>
          <w:szCs w:val="24"/>
        </w:rPr>
        <w:t>资料费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08254C" w:rsidRPr="006F1990">
        <w:rPr>
          <w:rFonts w:ascii="宋体" w:eastAsia="宋体" w:hAnsi="宋体" w:cs="宋体" w:hint="eastAsia"/>
          <w:kern w:val="0"/>
          <w:sz w:val="24"/>
          <w:szCs w:val="24"/>
        </w:rPr>
        <w:t>发表论文版面费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、知识产权费</w:t>
      </w:r>
      <w:r w:rsidR="0008254C" w:rsidRPr="006F1990">
        <w:rPr>
          <w:rFonts w:ascii="宋体" w:eastAsia="宋体" w:hAnsi="宋体" w:cs="宋体" w:hint="eastAsia"/>
          <w:kern w:val="0"/>
          <w:sz w:val="24"/>
          <w:szCs w:val="24"/>
        </w:rPr>
        <w:t>等费用。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第十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课题实施过程中，承担单位负责课题平时实施情况的监督、检查，课题负责人每年向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提交课题进展报告。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十六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开放基金课题在实施过程中，出现下列情况者，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有权中止课题经费的拨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付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（1）课题组</w:t>
      </w:r>
      <w:proofErr w:type="gramStart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因故无</w:t>
      </w:r>
      <w:proofErr w:type="gramEnd"/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能力履行课题任务书要求的研究任务；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（2）无故不按时提交课题年度计划执行情况报告；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（3）擅自停止执行或改变研究计划；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（4）研究过程中弄虚作假；</w:t>
      </w:r>
    </w:p>
    <w:p w:rsidR="0008254C" w:rsidRPr="006F1990" w:rsidRDefault="0008254C" w:rsidP="006F1990">
      <w:pPr>
        <w:widowControl/>
        <w:spacing w:line="400" w:lineRule="exact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（5）违反本办法或其它相关规定。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lastRenderedPageBreak/>
        <w:t>第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十七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开放基金课题若不能按期完成，应在课题原执行期结束前两个月提出书面申请，说明原因及所需延长的时间，经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主任批准同意后，方可延长执行期限，一般只能延长一次，时间不得超过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6个月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十八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对于终止的课题，承担单位应在接到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发出终止课题通知后的1个月内将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>全部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经费如数退还。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7374AD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十九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="007374AD"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课题结束后，课题负责人须认真撰写结题报告，编制经费决算，经课题承担单位认真审查后提交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核准报送的应结题课题后，组织学术委员会进行评审。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第二十条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开放基金课题结题后，应按规定向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提交课题档案，包括研制工作报告、技术总结报告、应用报告、学术论文以及其它相关的技术资料。逾期不按要求提交者，不核拨剩余经费，并取消今后申请开放基金课题的资格。</w:t>
      </w:r>
    </w:p>
    <w:p w:rsidR="001962B8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第二十</w:t>
      </w:r>
      <w:r w:rsidR="001962B8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开放基金课题的研究成果由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和课题承担单位共享。研究成果需要组织鉴定或评审时，由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负责组织办理，双方联合申报成果</w:t>
      </w:r>
      <w:r w:rsidR="001962B8" w:rsidRPr="006F1990">
        <w:rPr>
          <w:rFonts w:ascii="宋体" w:eastAsia="宋体" w:hAnsi="宋体" w:cs="宋体" w:hint="eastAsia"/>
          <w:kern w:val="0"/>
          <w:sz w:val="24"/>
          <w:szCs w:val="24"/>
        </w:rPr>
        <w:t>、专利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或申请奖励。</w:t>
      </w:r>
    </w:p>
    <w:p w:rsidR="0008254C" w:rsidRPr="006F1990" w:rsidRDefault="0008254C" w:rsidP="006F1990">
      <w:pPr>
        <w:widowControl/>
        <w:shd w:val="clear" w:color="auto" w:fill="FFFFFF"/>
        <w:tabs>
          <w:tab w:val="num" w:pos="0"/>
        </w:tabs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第二十</w:t>
      </w:r>
      <w:r w:rsidR="001962B8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由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资助课题所发表的论文、论著、研究报告、资料、鉴定证书以及申报成果时，研究者</w:t>
      </w:r>
      <w:r w:rsidR="001962B8" w:rsidRPr="006F1990">
        <w:rPr>
          <w:rFonts w:ascii="宋体" w:eastAsia="宋体" w:hAnsi="宋体" w:cs="宋体" w:hint="eastAsia"/>
          <w:kern w:val="0"/>
          <w:sz w:val="24"/>
          <w:szCs w:val="24"/>
        </w:rPr>
        <w:t>单位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署名：</w:t>
      </w:r>
      <w:r w:rsidR="001962B8" w:rsidRPr="006F1990">
        <w:rPr>
          <w:rFonts w:ascii="宋体" w:eastAsia="宋体" w:hAnsi="宋体" w:cs="宋体"/>
          <w:kern w:val="0"/>
          <w:sz w:val="24"/>
          <w:szCs w:val="24"/>
        </w:rPr>
        <w:t>江苏建筑节能与建造技术协同创新中心</w:t>
      </w:r>
      <w:r w:rsidR="001962B8" w:rsidRPr="006F1990">
        <w:rPr>
          <w:rFonts w:ascii="宋体" w:eastAsia="宋体" w:hAnsi="宋体" w:cs="宋体" w:hint="eastAsia"/>
          <w:kern w:val="0"/>
          <w:sz w:val="24"/>
          <w:szCs w:val="24"/>
        </w:rPr>
        <w:t>（</w:t>
      </w:r>
      <w:proofErr w:type="spellStart"/>
      <w:r w:rsidR="001962B8" w:rsidRPr="006F1990">
        <w:rPr>
          <w:rFonts w:ascii="宋体" w:eastAsia="宋体" w:hAnsi="宋体" w:cs="宋体"/>
          <w:kern w:val="0"/>
          <w:sz w:val="24"/>
          <w:szCs w:val="24"/>
        </w:rPr>
        <w:t>Jiang</w:t>
      </w:r>
      <w:r w:rsidR="006E0CD9" w:rsidRPr="006F1990">
        <w:rPr>
          <w:rFonts w:ascii="宋体" w:eastAsia="宋体" w:hAnsi="宋体" w:cs="宋体" w:hint="eastAsia"/>
          <w:kern w:val="0"/>
          <w:sz w:val="24"/>
          <w:szCs w:val="24"/>
        </w:rPr>
        <w:t>S</w:t>
      </w:r>
      <w:r w:rsidR="001962B8" w:rsidRPr="006F1990">
        <w:rPr>
          <w:rFonts w:ascii="宋体" w:eastAsia="宋体" w:hAnsi="宋体" w:cs="宋体"/>
          <w:kern w:val="0"/>
          <w:sz w:val="24"/>
          <w:szCs w:val="24"/>
        </w:rPr>
        <w:t>u</w:t>
      </w:r>
      <w:proofErr w:type="spellEnd"/>
      <w:r w:rsidR="001962B8" w:rsidRPr="006F1990">
        <w:rPr>
          <w:rFonts w:ascii="宋体" w:eastAsia="宋体" w:hAnsi="宋体" w:cs="宋体"/>
          <w:kern w:val="0"/>
          <w:sz w:val="24"/>
          <w:szCs w:val="24"/>
        </w:rPr>
        <w:t xml:space="preserve"> Collaborative Innovation Center for Building Energy Saving and Construct Technology</w:t>
      </w:r>
      <w:r w:rsidR="001962B8" w:rsidRPr="006F1990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和研究者所在单位，且须标注“</w:t>
      </w:r>
      <w:r w:rsidR="001962B8" w:rsidRPr="006F1990">
        <w:rPr>
          <w:rFonts w:ascii="宋体" w:eastAsia="宋体" w:hAnsi="宋体" w:cs="宋体"/>
          <w:kern w:val="0"/>
          <w:sz w:val="24"/>
          <w:szCs w:val="24"/>
        </w:rPr>
        <w:t>江苏建筑节能与建造技术协同创新中心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>开放基金资助”和项目编号。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第六章 附</w:t>
      </w:r>
      <w:r w:rsidR="001962B8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 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则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第二十</w:t>
      </w:r>
      <w:r w:rsidR="001962B8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本管理办法由</w:t>
      </w:r>
      <w:r w:rsidR="002A3753" w:rsidRPr="006F1990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主任负责解释。 </w:t>
      </w:r>
    </w:p>
    <w:p w:rsidR="0008254C" w:rsidRPr="006F1990" w:rsidRDefault="0008254C" w:rsidP="006F1990">
      <w:pPr>
        <w:widowControl/>
        <w:spacing w:line="400" w:lineRule="exact"/>
        <w:ind w:firstLineChars="176" w:firstLine="4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第二十</w:t>
      </w:r>
      <w:r w:rsidR="001962B8"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</w:t>
      </w:r>
      <w:r w:rsidRPr="006F199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条</w:t>
      </w:r>
      <w:r w:rsidRPr="006F1990">
        <w:rPr>
          <w:rFonts w:ascii="宋体" w:eastAsia="宋体" w:hAnsi="宋体" w:cs="宋体" w:hint="eastAsia"/>
          <w:kern w:val="0"/>
          <w:sz w:val="24"/>
          <w:szCs w:val="24"/>
        </w:rPr>
        <w:t xml:space="preserve"> 本管理办法自发布之日起生效。</w:t>
      </w:r>
    </w:p>
    <w:p w:rsidR="00FA4AF3" w:rsidRPr="0008254C" w:rsidRDefault="00FA4AF3"/>
    <w:sectPr w:rsidR="00FA4AF3" w:rsidRPr="00082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FF" w:rsidRDefault="00AE63FF" w:rsidP="002A3753">
      <w:r>
        <w:separator/>
      </w:r>
    </w:p>
  </w:endnote>
  <w:endnote w:type="continuationSeparator" w:id="0">
    <w:p w:rsidR="00AE63FF" w:rsidRDefault="00AE63FF" w:rsidP="002A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FF" w:rsidRDefault="00AE63FF" w:rsidP="002A3753">
      <w:r>
        <w:separator/>
      </w:r>
    </w:p>
  </w:footnote>
  <w:footnote w:type="continuationSeparator" w:id="0">
    <w:p w:rsidR="00AE63FF" w:rsidRDefault="00AE63FF" w:rsidP="002A3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4C"/>
    <w:rsid w:val="00031B30"/>
    <w:rsid w:val="0008254C"/>
    <w:rsid w:val="00186D60"/>
    <w:rsid w:val="001962B8"/>
    <w:rsid w:val="002A3753"/>
    <w:rsid w:val="003107FE"/>
    <w:rsid w:val="00426C5B"/>
    <w:rsid w:val="0043391C"/>
    <w:rsid w:val="00445474"/>
    <w:rsid w:val="006A779B"/>
    <w:rsid w:val="006E0CD9"/>
    <w:rsid w:val="006F1990"/>
    <w:rsid w:val="00716FDF"/>
    <w:rsid w:val="007374AD"/>
    <w:rsid w:val="007E17DF"/>
    <w:rsid w:val="00981C4C"/>
    <w:rsid w:val="00AA546D"/>
    <w:rsid w:val="00AE63FF"/>
    <w:rsid w:val="00B81006"/>
    <w:rsid w:val="00CD5A12"/>
    <w:rsid w:val="00E30B91"/>
    <w:rsid w:val="00F6417D"/>
    <w:rsid w:val="00FA4AF3"/>
    <w:rsid w:val="00FB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54C"/>
    <w:rPr>
      <w:rFonts w:ascii="宋体" w:eastAsia="宋体" w:hAnsi="宋体" w:hint="eastAsia"/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2A3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37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3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37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54C"/>
    <w:rPr>
      <w:rFonts w:ascii="宋体" w:eastAsia="宋体" w:hAnsi="宋体" w:hint="eastAsia"/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2A3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37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3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37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9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14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7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39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19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9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06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5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0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7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97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5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3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0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22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64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4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6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46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7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42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23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2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58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75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0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2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17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64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0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66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9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2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5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10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60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9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52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5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335</Words>
  <Characters>1916</Characters>
  <Application>Microsoft Office Word</Application>
  <DocSecurity>0</DocSecurity>
  <Lines>15</Lines>
  <Paragraphs>4</Paragraphs>
  <ScaleCrop>false</ScaleCrop>
  <Company>china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25</cp:revision>
  <dcterms:created xsi:type="dcterms:W3CDTF">2015-04-01T03:08:00Z</dcterms:created>
  <dcterms:modified xsi:type="dcterms:W3CDTF">2015-04-27T07:30:00Z</dcterms:modified>
</cp:coreProperties>
</file>